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60963" w14:textId="3CB6860E" w:rsidR="00706B51" w:rsidRDefault="00706B51" w:rsidP="00706B51">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w:t>
      </w:r>
      <w:r w:rsidR="004441F1">
        <w:rPr>
          <w:b/>
          <w:noProof/>
          <w:sz w:val="24"/>
          <w:lang w:eastAsia="zh-CN"/>
        </w:rPr>
        <w:t>9-</w:t>
      </w:r>
      <w:r>
        <w:rPr>
          <w:b/>
          <w:noProof/>
          <w:sz w:val="24"/>
          <w:lang w:eastAsia="zh-CN"/>
        </w:rPr>
        <w:t>e</w:t>
      </w:r>
      <w:r>
        <w:rPr>
          <w:rFonts w:cs="Arial"/>
          <w:b/>
          <w:noProof/>
          <w:sz w:val="24"/>
          <w:szCs w:val="24"/>
        </w:rPr>
        <w:tab/>
      </w:r>
      <w:r w:rsidR="00B80D64" w:rsidRPr="00B80D64">
        <w:rPr>
          <w:rFonts w:eastAsia="宋体" w:cs="Arial"/>
          <w:b/>
          <w:noProof/>
          <w:sz w:val="24"/>
          <w:szCs w:val="24"/>
          <w:lang w:eastAsia="zh-CN"/>
        </w:rPr>
        <w:t>R4-21</w:t>
      </w:r>
      <w:r w:rsidR="00813D5E">
        <w:rPr>
          <w:rFonts w:eastAsia="宋体" w:cs="Arial"/>
          <w:b/>
          <w:noProof/>
          <w:sz w:val="24"/>
          <w:szCs w:val="24"/>
          <w:lang w:eastAsia="zh-CN"/>
        </w:rPr>
        <w:t>08590</w:t>
      </w:r>
    </w:p>
    <w:p w14:paraId="7B02DCF9" w14:textId="72D600DB" w:rsidR="00706B51" w:rsidRDefault="00706B51" w:rsidP="00706B51">
      <w:pPr>
        <w:pStyle w:val="CRCoverPage"/>
        <w:outlineLvl w:val="0"/>
        <w:rPr>
          <w:b/>
          <w:noProof/>
          <w:sz w:val="24"/>
        </w:rPr>
      </w:pPr>
      <w:r>
        <w:rPr>
          <w:b/>
          <w:noProof/>
          <w:sz w:val="24"/>
        </w:rPr>
        <w:t>Electronic Meeting, 1</w:t>
      </w:r>
      <w:r w:rsidR="004441F1">
        <w:rPr>
          <w:b/>
          <w:noProof/>
          <w:sz w:val="24"/>
        </w:rPr>
        <w:t>9</w:t>
      </w:r>
      <w:r>
        <w:rPr>
          <w:b/>
          <w:noProof/>
          <w:sz w:val="24"/>
          <w:vertAlign w:val="superscript"/>
        </w:rPr>
        <w:t>th</w:t>
      </w:r>
      <w:r>
        <w:rPr>
          <w:b/>
          <w:noProof/>
          <w:sz w:val="24"/>
        </w:rPr>
        <w:t xml:space="preserve"> - 2</w:t>
      </w:r>
      <w:r w:rsidR="004441F1">
        <w:rPr>
          <w:b/>
          <w:noProof/>
          <w:sz w:val="24"/>
        </w:rPr>
        <w:t>7</w:t>
      </w:r>
      <w:r>
        <w:rPr>
          <w:b/>
          <w:noProof/>
          <w:sz w:val="24"/>
          <w:vertAlign w:val="superscript"/>
        </w:rPr>
        <w:t>th</w:t>
      </w:r>
      <w:r w:rsidR="004441F1">
        <w:rPr>
          <w:b/>
          <w:noProof/>
          <w:sz w:val="24"/>
        </w:rPr>
        <w:t xml:space="preserve"> May</w:t>
      </w:r>
      <w:r>
        <w:rPr>
          <w:b/>
          <w:noProof/>
          <w:sz w:val="24"/>
        </w:rPr>
        <w:t>, 2021</w:t>
      </w:r>
    </w:p>
    <w:p w14:paraId="37E43DA2" w14:textId="77777777" w:rsidR="00706B51" w:rsidRPr="001439A6" w:rsidRDefault="00706B51" w:rsidP="00706B51">
      <w:pPr>
        <w:pStyle w:val="ab"/>
        <w:jc w:val="both"/>
        <w:rPr>
          <w:rFonts w:eastAsia="宋体"/>
          <w:i w:val="0"/>
          <w:noProof w:val="0"/>
          <w:sz w:val="24"/>
        </w:rPr>
      </w:pPr>
    </w:p>
    <w:p w14:paraId="4A1D4F63" w14:textId="7B16FA5F" w:rsidR="00706B51" w:rsidRPr="004B565E" w:rsidRDefault="00706B51" w:rsidP="00706B51">
      <w:pPr>
        <w:tabs>
          <w:tab w:val="left" w:pos="1985"/>
        </w:tabs>
        <w:ind w:left="1980" w:hanging="1980"/>
        <w:rPr>
          <w:rStyle w:val="affc"/>
          <w:lang w:val="fr-FR"/>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Pr="00706B51">
        <w:rPr>
          <w:rFonts w:ascii="Arial" w:hAnsi="Arial"/>
          <w:sz w:val="24"/>
          <w:lang w:val="en-US" w:eastAsia="zh-CN"/>
        </w:rPr>
        <w:t>pCR on IAB conducted conformance testing (Manufacturer declarations) to TS 38.176-1</w:t>
      </w:r>
    </w:p>
    <w:p w14:paraId="50D5405B" w14:textId="0C5B18E8" w:rsidR="001D5C96" w:rsidRPr="001D5C96" w:rsidRDefault="001D5C96" w:rsidP="00706B51">
      <w:pPr>
        <w:tabs>
          <w:tab w:val="left" w:pos="1985"/>
        </w:tabs>
        <w:rPr>
          <w:rFonts w:ascii="Arial" w:eastAsia="宋体"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617B5324" w14:textId="2CA4E958" w:rsidR="00706B51" w:rsidRPr="004B565E" w:rsidRDefault="00706B51" w:rsidP="00706B51">
      <w:pPr>
        <w:tabs>
          <w:tab w:val="left" w:pos="1985"/>
        </w:tabs>
        <w:rPr>
          <w:rStyle w:val="affc"/>
          <w:lang w:val="pt-BR"/>
        </w:rPr>
      </w:pPr>
      <w:r w:rsidRPr="004B565E">
        <w:rPr>
          <w:rFonts w:ascii="Arial" w:hAnsi="Arial"/>
          <w:b/>
          <w:sz w:val="24"/>
          <w:lang w:val="pt-BR"/>
        </w:rPr>
        <w:t>Agenda item:</w:t>
      </w:r>
      <w:r>
        <w:rPr>
          <w:rFonts w:ascii="Arial" w:hAnsi="Arial"/>
          <w:sz w:val="24"/>
          <w:lang w:val="pt-BR"/>
        </w:rPr>
        <w:tab/>
      </w:r>
      <w:r w:rsidR="00B37F04">
        <w:rPr>
          <w:rFonts w:ascii="Arial" w:hAnsi="Arial"/>
          <w:sz w:val="24"/>
          <w:lang w:val="pt-BR"/>
        </w:rPr>
        <w:t>6.3.6.1</w:t>
      </w:r>
    </w:p>
    <w:p w14:paraId="53318589" w14:textId="7655E76E" w:rsidR="00706B51" w:rsidRPr="004B565E" w:rsidRDefault="00706B51" w:rsidP="00706B51">
      <w:pPr>
        <w:tabs>
          <w:tab w:val="left" w:pos="1985"/>
        </w:tabs>
        <w:ind w:left="1980" w:hanging="1980"/>
        <w:rPr>
          <w:rStyle w:val="affc"/>
          <w:lang w:val="pt-BR"/>
        </w:rPr>
      </w:pPr>
      <w:r w:rsidRPr="004B565E">
        <w:rPr>
          <w:rFonts w:ascii="Arial" w:hAnsi="Arial"/>
          <w:b/>
          <w:sz w:val="24"/>
          <w:lang w:val="pt-BR"/>
        </w:rPr>
        <w:t>Document for:</w:t>
      </w:r>
      <w:r w:rsidRPr="004B565E">
        <w:rPr>
          <w:rFonts w:ascii="Arial" w:hAnsi="Arial"/>
          <w:sz w:val="24"/>
          <w:lang w:val="pt-BR"/>
        </w:rPr>
        <w:tab/>
      </w:r>
      <w:r w:rsidR="001D5C96">
        <w:rPr>
          <w:rFonts w:ascii="Arial" w:hAnsi="Arial"/>
          <w:sz w:val="24"/>
          <w:lang w:val="pt-BR" w:eastAsia="zh-CN"/>
        </w:rPr>
        <w:t>Approval</w:t>
      </w:r>
    </w:p>
    <w:p w14:paraId="2DDCC378" w14:textId="77777777" w:rsidR="00706B51" w:rsidRPr="004B565E" w:rsidRDefault="00706B51" w:rsidP="00706B51">
      <w:pPr>
        <w:pStyle w:val="10"/>
        <w:numPr>
          <w:ilvl w:val="0"/>
          <w:numId w:val="24"/>
        </w:numPr>
        <w:rPr>
          <w:lang w:eastAsia="zh-CN"/>
        </w:rPr>
      </w:pPr>
      <w:r>
        <w:rPr>
          <w:lang w:eastAsia="zh-CN"/>
        </w:rPr>
        <w:t>Introduction</w:t>
      </w:r>
    </w:p>
    <w:p w14:paraId="09439F40" w14:textId="398AA338" w:rsidR="00706B51" w:rsidRPr="003C6F99" w:rsidRDefault="00706B51" w:rsidP="00706B51">
      <w:r>
        <w:rPr>
          <w:lang w:eastAsia="zh-CN"/>
        </w:rPr>
        <w:t>During RAN4#</w:t>
      </w:r>
      <w:r w:rsidR="00AD7A93">
        <w:rPr>
          <w:lang w:eastAsia="zh-CN"/>
        </w:rPr>
        <w:t>98-bis-e</w:t>
      </w:r>
      <w:r>
        <w:rPr>
          <w:lang w:eastAsia="zh-CN"/>
        </w:rPr>
        <w:t xml:space="preserv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for NR IAB demodulation requirements was approved. </w:t>
      </w:r>
      <w:r>
        <w:rPr>
          <w:lang w:val="en-US" w:eastAsia="zh-CN"/>
        </w:rPr>
        <w:t xml:space="preserve">This contribution provides the </w:t>
      </w:r>
      <w:r w:rsidR="006B5A0A">
        <w:rPr>
          <w:lang w:val="en-US" w:eastAsia="zh-CN"/>
        </w:rPr>
        <w:t>updated</w:t>
      </w:r>
      <w:r w:rsidRPr="003C6F99">
        <w:t xml:space="preserve"> text proposal</w:t>
      </w:r>
      <w:r>
        <w:t xml:space="preserve"> about</w:t>
      </w:r>
      <w:r w:rsidRPr="003C6F99">
        <w:t xml:space="preserve"> </w:t>
      </w:r>
      <w:r w:rsidR="006439CC" w:rsidRPr="006439CC">
        <w:t>IAB conducted conformance testing (Manufacturer declarations) to TS 38.176-1</w:t>
      </w:r>
      <w:r>
        <w:t xml:space="preserve"> as per work split.</w:t>
      </w:r>
    </w:p>
    <w:p w14:paraId="024106C3" w14:textId="77777777" w:rsidR="00706B51" w:rsidRDefault="00706B51" w:rsidP="00706B51">
      <w:pPr>
        <w:pStyle w:val="10"/>
        <w:numPr>
          <w:ilvl w:val="0"/>
          <w:numId w:val="24"/>
        </w:numPr>
        <w:rPr>
          <w:lang w:eastAsia="zh-CN"/>
        </w:rPr>
      </w:pPr>
      <w:r>
        <w:rPr>
          <w:lang w:eastAsia="zh-CN"/>
        </w:rPr>
        <w:t>Reference</w:t>
      </w:r>
    </w:p>
    <w:p w14:paraId="13AD1646" w14:textId="3797E520" w:rsidR="00706B51" w:rsidRPr="003C6F99" w:rsidRDefault="00706B51" w:rsidP="00706B51">
      <w:pPr>
        <w:pStyle w:val="Reference"/>
        <w:numPr>
          <w:ilvl w:val="0"/>
          <w:numId w:val="25"/>
        </w:numPr>
        <w:spacing w:after="180"/>
        <w:ind w:left="400" w:hangingChars="200" w:hanging="400"/>
        <w:rPr>
          <w:lang w:val="en-US" w:eastAsia="zh-CN"/>
        </w:rPr>
      </w:pPr>
      <w:bookmarkStart w:id="1" w:name="_Ref63699293"/>
      <w:r w:rsidRPr="00651935">
        <w:rPr>
          <w:lang w:val="en-US" w:eastAsia="zh-CN"/>
        </w:rPr>
        <w:t>R4-210</w:t>
      </w:r>
      <w:r w:rsidR="004441F1">
        <w:rPr>
          <w:lang w:val="en-US" w:eastAsia="zh-CN"/>
        </w:rPr>
        <w:t>6172</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w:t>
      </w:r>
      <w:r w:rsidR="004441F1">
        <w:rPr>
          <w:lang w:val="en-US" w:eastAsia="zh-CN"/>
        </w:rPr>
        <w:t>bis-</w:t>
      </w:r>
      <w:r>
        <w:rPr>
          <w:lang w:val="en-US" w:eastAsia="zh-CN"/>
        </w:rPr>
        <w:t>e, Nokia</w:t>
      </w:r>
      <w:bookmarkEnd w:id="1"/>
    </w:p>
    <w:p w14:paraId="723C2E15" w14:textId="77777777" w:rsidR="00706B51" w:rsidRDefault="00706B51" w:rsidP="00706B51">
      <w:pPr>
        <w:pStyle w:val="10"/>
        <w:rPr>
          <w:lang w:val="en-US" w:eastAsia="zh-CN"/>
        </w:rPr>
      </w:pPr>
      <w:r>
        <w:rPr>
          <w:lang w:val="en-US" w:eastAsia="zh-CN"/>
        </w:rPr>
        <w:t>Text Proposal</w:t>
      </w:r>
    </w:p>
    <w:p w14:paraId="0E57C639" w14:textId="77777777" w:rsidR="00706B51" w:rsidRDefault="00706B51">
      <w:pPr>
        <w:spacing w:after="0"/>
        <w:rPr>
          <w:rFonts w:eastAsia="Times New Roman"/>
          <w:i/>
          <w:color w:val="FF0000"/>
          <w:highlight w:val="yellow"/>
          <w:lang w:val="nb-NO" w:eastAsia="en-GB"/>
        </w:rPr>
      </w:pPr>
      <w:r>
        <w:rPr>
          <w:i/>
          <w:highlight w:val="yellow"/>
        </w:rPr>
        <w:br w:type="page"/>
      </w:r>
    </w:p>
    <w:p w14:paraId="7EC5E009" w14:textId="0E7E0428" w:rsidR="000E585C" w:rsidRDefault="002F49C6" w:rsidP="000E585C">
      <w:pPr>
        <w:pStyle w:val="af9"/>
        <w:rPr>
          <w:rFonts w:ascii="Times New Roman" w:hAnsi="Times New Roman"/>
          <w:i/>
        </w:rPr>
      </w:pPr>
      <w:r w:rsidRPr="002F49C6">
        <w:rPr>
          <w:rFonts w:ascii="Times New Roman" w:hAnsi="Times New Roman"/>
          <w:i/>
          <w:highlight w:val="yellow"/>
        </w:rPr>
        <w:lastRenderedPageBreak/>
        <w:t xml:space="preserve">&lt;START OF THE </w:t>
      </w:r>
      <w:r w:rsidR="00F73548">
        <w:rPr>
          <w:rFonts w:ascii="Times New Roman" w:hAnsi="Times New Roman"/>
          <w:i/>
          <w:highlight w:val="yellow"/>
        </w:rPr>
        <w:t>TEXT PROPOSAL</w:t>
      </w:r>
      <w:r w:rsidRPr="002F49C6">
        <w:rPr>
          <w:rFonts w:ascii="Times New Roman" w:hAnsi="Times New Roman"/>
          <w:i/>
          <w:highlight w:val="yellow"/>
        </w:rPr>
        <w:t xml:space="preserve"> 1&gt;</w:t>
      </w:r>
    </w:p>
    <w:p w14:paraId="0BF45000" w14:textId="7CEEFC0A" w:rsidR="003E7627" w:rsidRDefault="003518CD" w:rsidP="003E7627">
      <w:pPr>
        <w:pStyle w:val="2"/>
        <w:rPr>
          <w:rFonts w:cs="v4.2.0"/>
        </w:rPr>
      </w:pPr>
      <w:bookmarkStart w:id="2" w:name="_Toc53182082"/>
      <w:bookmarkStart w:id="3" w:name="_Toc45883373"/>
      <w:bookmarkStart w:id="4" w:name="_Toc37270134"/>
      <w:bookmarkStart w:id="5" w:name="_Toc29809647"/>
      <w:bookmarkStart w:id="6" w:name="_Toc29809138"/>
      <w:bookmarkStart w:id="7" w:name="_Toc21099050"/>
      <w:r>
        <w:rPr>
          <w:rFonts w:cs="v4.2.0"/>
        </w:rPr>
        <w:t>4</w:t>
      </w:r>
      <w:r w:rsidR="003E7627">
        <w:rPr>
          <w:rFonts w:cs="v4.2.0"/>
        </w:rPr>
        <w:t>.</w:t>
      </w:r>
      <w:r>
        <w:rPr>
          <w:rFonts w:cs="v4.2.0"/>
        </w:rPr>
        <w:t>6</w:t>
      </w:r>
      <w:r w:rsidR="003E7627">
        <w:rPr>
          <w:rFonts w:cs="v4.2.0"/>
        </w:rPr>
        <w:tab/>
        <w:t>Manufacturer declarations</w:t>
      </w:r>
      <w:bookmarkEnd w:id="2"/>
      <w:bookmarkEnd w:id="3"/>
      <w:bookmarkEnd w:id="4"/>
      <w:bookmarkEnd w:id="5"/>
      <w:bookmarkEnd w:id="6"/>
      <w:bookmarkEnd w:id="7"/>
    </w:p>
    <w:p w14:paraId="36ADB8D6" w14:textId="38201C8F" w:rsidR="003E7627" w:rsidRDefault="00021CA1" w:rsidP="003E7627">
      <w:pPr>
        <w:rPr>
          <w:lang w:eastAsia="zh-CN"/>
        </w:rPr>
      </w:pPr>
      <w:r>
        <w:rPr>
          <w:lang w:eastAsia="zh-CN"/>
        </w:rPr>
        <w:t>The following IAB</w:t>
      </w:r>
      <w:r w:rsidR="003E7627">
        <w:rPr>
          <w:lang w:eastAsia="zh-CN"/>
        </w:rPr>
        <w:t xml:space="preserve"> declarations listed in table </w:t>
      </w:r>
      <w:r w:rsidR="003518CD">
        <w:rPr>
          <w:lang w:eastAsia="zh-CN"/>
        </w:rPr>
        <w:t>4</w:t>
      </w:r>
      <w:r w:rsidR="003E7627">
        <w:rPr>
          <w:lang w:eastAsia="zh-CN"/>
        </w:rPr>
        <w:t>.</w:t>
      </w:r>
      <w:r w:rsidR="003518CD">
        <w:rPr>
          <w:lang w:eastAsia="zh-CN"/>
        </w:rPr>
        <w:t>6</w:t>
      </w:r>
      <w:r w:rsidR="003E7627">
        <w:rPr>
          <w:lang w:eastAsia="zh-CN"/>
        </w:rPr>
        <w:t>-1</w:t>
      </w:r>
      <w:r>
        <w:rPr>
          <w:lang w:eastAsia="zh-CN"/>
        </w:rPr>
        <w:t xml:space="preserve"> and table 4.6-2, when applicable to the IAB</w:t>
      </w:r>
      <w:r w:rsidR="003E7627">
        <w:rPr>
          <w:lang w:eastAsia="zh-CN"/>
        </w:rPr>
        <w:t xml:space="preserve"> under test, are required to be provided by the manufacturer for the conducted requirements testing of the </w:t>
      </w:r>
      <w:r>
        <w:rPr>
          <w:i/>
          <w:lang w:eastAsia="zh-CN"/>
        </w:rPr>
        <w:t>IAB</w:t>
      </w:r>
      <w:r w:rsidR="003E7627">
        <w:rPr>
          <w:i/>
          <w:lang w:eastAsia="zh-CN"/>
        </w:rPr>
        <w:t xml:space="preserve"> type 1-H</w:t>
      </w:r>
      <w:r>
        <w:rPr>
          <w:lang w:eastAsia="zh-CN"/>
        </w:rPr>
        <w:t xml:space="preserve"> for IAB-DU and IAB-MT.</w:t>
      </w:r>
    </w:p>
    <w:p w14:paraId="4198C35B" w14:textId="5EF84F6E" w:rsidR="003E7627" w:rsidRDefault="003E7627" w:rsidP="003E7627">
      <w:pPr>
        <w:rPr>
          <w:lang w:eastAsia="zh-CN"/>
        </w:rPr>
      </w:pPr>
      <w:r>
        <w:rPr>
          <w:lang w:eastAsia="zh-CN"/>
        </w:rPr>
        <w:t xml:space="preserve">For the </w:t>
      </w:r>
      <w:r w:rsidR="00021CA1">
        <w:rPr>
          <w:i/>
          <w:lang w:eastAsia="zh-CN"/>
        </w:rPr>
        <w:t>IAB</w:t>
      </w:r>
      <w:r>
        <w:rPr>
          <w:i/>
          <w:lang w:eastAsia="zh-CN"/>
        </w:rPr>
        <w:t xml:space="preserve"> type 1-H</w:t>
      </w:r>
      <w:r>
        <w:rPr>
          <w:lang w:eastAsia="zh-CN"/>
        </w:rPr>
        <w:t xml:space="preserve"> declarations required for the radiated requirements testing, refer to TS 38.</w:t>
      </w:r>
      <w:r w:rsidR="003518CD">
        <w:rPr>
          <w:lang w:eastAsia="zh-CN"/>
        </w:rPr>
        <w:t>176</w:t>
      </w:r>
      <w:r>
        <w:rPr>
          <w:lang w:eastAsia="zh-CN"/>
        </w:rPr>
        <w:t>-2 [TBD].</w:t>
      </w:r>
    </w:p>
    <w:p w14:paraId="1C8B5D31" w14:textId="61E2BE7E" w:rsidR="003E7627" w:rsidRDefault="003E7627" w:rsidP="003E7627">
      <w:pPr>
        <w:pStyle w:val="TH"/>
      </w:pPr>
      <w:r>
        <w:t xml:space="preserve">Table </w:t>
      </w:r>
      <w:r w:rsidR="003518CD">
        <w:t>4</w:t>
      </w:r>
      <w:r>
        <w:t>.</w:t>
      </w:r>
      <w:r w:rsidR="003518CD">
        <w:t>6</w:t>
      </w:r>
      <w:r>
        <w:t xml:space="preserve">-1 Manufacturer declarations for </w:t>
      </w:r>
      <w:r w:rsidRPr="003E7627">
        <w:rPr>
          <w:i/>
        </w:rPr>
        <w:t>IAB-DU t</w:t>
      </w:r>
      <w:r>
        <w:rPr>
          <w:i/>
        </w:rPr>
        <w:t>ype 1-H</w:t>
      </w:r>
      <w:r>
        <w:t xml:space="preserve"> conducted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40"/>
        <w:gridCol w:w="1829"/>
        <w:gridCol w:w="6360"/>
      </w:tblGrid>
      <w:tr w:rsidR="0072098F" w14:paraId="19D1F156" w14:textId="77777777" w:rsidTr="0072098F">
        <w:trPr>
          <w:cantSplit/>
          <w:trHeight w:val="424"/>
        </w:trPr>
        <w:tc>
          <w:tcPr>
            <w:tcW w:w="0" w:type="auto"/>
            <w:tcBorders>
              <w:top w:val="single" w:sz="4" w:space="0" w:color="auto"/>
              <w:left w:val="single" w:sz="4" w:space="0" w:color="auto"/>
              <w:right w:val="single" w:sz="4" w:space="0" w:color="auto"/>
            </w:tcBorders>
            <w:vAlign w:val="center"/>
            <w:hideMark/>
          </w:tcPr>
          <w:p w14:paraId="2982E031" w14:textId="3D667162" w:rsidR="0072098F" w:rsidRDefault="0072098F" w:rsidP="0072098F">
            <w:pPr>
              <w:pStyle w:val="TAH"/>
              <w:rPr>
                <w:rFonts w:cs="Arial"/>
                <w:szCs w:val="18"/>
              </w:rPr>
            </w:pPr>
            <w:r>
              <w:t>Declaration identifier</w:t>
            </w:r>
          </w:p>
        </w:tc>
        <w:tc>
          <w:tcPr>
            <w:tcW w:w="0" w:type="auto"/>
            <w:tcBorders>
              <w:top w:val="single" w:sz="4" w:space="0" w:color="auto"/>
              <w:left w:val="single" w:sz="4" w:space="0" w:color="auto"/>
              <w:right w:val="single" w:sz="4" w:space="0" w:color="auto"/>
            </w:tcBorders>
            <w:vAlign w:val="center"/>
            <w:hideMark/>
          </w:tcPr>
          <w:p w14:paraId="1CDF84E8" w14:textId="77777777" w:rsidR="0072098F" w:rsidRDefault="0072098F" w:rsidP="003E7627">
            <w:pPr>
              <w:pStyle w:val="TAH"/>
              <w:rPr>
                <w:rFonts w:cs="Arial"/>
                <w:szCs w:val="18"/>
              </w:rPr>
            </w:pPr>
            <w:r>
              <w:t>Declaration</w:t>
            </w:r>
          </w:p>
        </w:tc>
        <w:tc>
          <w:tcPr>
            <w:tcW w:w="0" w:type="auto"/>
            <w:tcBorders>
              <w:top w:val="single" w:sz="4" w:space="0" w:color="auto"/>
              <w:left w:val="single" w:sz="4" w:space="0" w:color="auto"/>
              <w:right w:val="single" w:sz="4" w:space="0" w:color="auto"/>
            </w:tcBorders>
            <w:vAlign w:val="center"/>
            <w:hideMark/>
          </w:tcPr>
          <w:p w14:paraId="45FA683C" w14:textId="77777777" w:rsidR="0072098F" w:rsidRDefault="0072098F" w:rsidP="003E7627">
            <w:pPr>
              <w:pStyle w:val="TAH"/>
              <w:rPr>
                <w:rFonts w:cs="Arial"/>
                <w:szCs w:val="18"/>
              </w:rPr>
            </w:pPr>
            <w:r>
              <w:t>Description</w:t>
            </w:r>
          </w:p>
        </w:tc>
      </w:tr>
      <w:tr w:rsidR="0072098F" w14:paraId="6976FF8C"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9F0A73B" w14:textId="77777777" w:rsidR="0072098F" w:rsidRDefault="0072098F" w:rsidP="003E7627">
            <w:pPr>
              <w:pStyle w:val="TAL"/>
              <w:rPr>
                <w:rFonts w:cs="Arial"/>
                <w:szCs w:val="18"/>
              </w:rPr>
            </w:pPr>
            <w:r>
              <w:rPr>
                <w:rFonts w:cs="Arial"/>
                <w:szCs w:val="18"/>
              </w:rPr>
              <w:t>D.100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C6590" w14:textId="77777777" w:rsidR="0072098F" w:rsidRDefault="0072098F" w:rsidP="003E7627">
            <w:pPr>
              <w:pStyle w:val="TAL"/>
              <w:keepNext w:val="0"/>
              <w:rPr>
                <w:rFonts w:cs="Arial"/>
                <w:szCs w:val="18"/>
              </w:rPr>
            </w:pPr>
            <w:r>
              <w:rPr>
                <w:rFonts w:cs="Arial"/>
                <w:szCs w:val="18"/>
              </w:rPr>
              <w:t>PUSCH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12B10" w14:textId="36A35459" w:rsidR="0072098F" w:rsidRDefault="0072098F" w:rsidP="004441F1">
            <w:pPr>
              <w:pStyle w:val="TAL"/>
              <w:keepNext w:val="0"/>
              <w:rPr>
                <w:rFonts w:cs="Arial"/>
                <w:szCs w:val="18"/>
              </w:rPr>
            </w:pPr>
            <w:r>
              <w:rPr>
                <w:rFonts w:cs="Arial"/>
                <w:szCs w:val="18"/>
              </w:rPr>
              <w:t xml:space="preserve">Declaration of the supported PUSCH mapping type as specified in </w:t>
            </w:r>
            <w:r>
              <w:t>TS 38.211 </w:t>
            </w:r>
            <w:r>
              <w:rPr>
                <w:rFonts w:cs="Arial"/>
                <w:szCs w:val="18"/>
              </w:rPr>
              <w:t>[</w:t>
            </w:r>
            <w:r w:rsidR="004441F1">
              <w:rPr>
                <w:rFonts w:cs="Arial"/>
                <w:szCs w:val="18"/>
              </w:rPr>
              <w:t>8</w:t>
            </w:r>
            <w:r>
              <w:rPr>
                <w:rFonts w:cs="Arial"/>
                <w:szCs w:val="18"/>
              </w:rPr>
              <w:t>], i.e., type A,</w:t>
            </w:r>
            <w:r>
              <w:rPr>
                <w:rFonts w:cs="Arial"/>
                <w:szCs w:val="18"/>
                <w:lang w:eastAsia="zh-CN"/>
              </w:rPr>
              <w:t xml:space="preserve"> </w:t>
            </w:r>
            <w:r>
              <w:rPr>
                <w:rFonts w:cs="Arial"/>
                <w:szCs w:val="18"/>
              </w:rPr>
              <w:t>type B or both.</w:t>
            </w:r>
          </w:p>
        </w:tc>
      </w:tr>
      <w:tr w:rsidR="0072098F" w14:paraId="6E1F1F62"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15367BF9" w14:textId="77777777" w:rsidR="0072098F" w:rsidRDefault="0072098F" w:rsidP="003E7627">
            <w:pPr>
              <w:pStyle w:val="TAL"/>
              <w:rPr>
                <w:rFonts w:cs="Arial"/>
                <w:szCs w:val="18"/>
              </w:rPr>
            </w:pPr>
            <w:r>
              <w:rPr>
                <w:rFonts w:cs="Arial"/>
                <w:szCs w:val="18"/>
              </w:rPr>
              <w:t>D.101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EB853" w14:textId="77777777" w:rsidR="0072098F" w:rsidRDefault="0072098F" w:rsidP="003E7627">
            <w:pPr>
              <w:pStyle w:val="TAL"/>
              <w:keepNext w:val="0"/>
              <w:rPr>
                <w:rFonts w:cs="Arial"/>
                <w:szCs w:val="18"/>
              </w:rPr>
            </w:pPr>
            <w:r>
              <w:rPr>
                <w:rFonts w:cs="Arial"/>
                <w:szCs w:val="18"/>
              </w:rPr>
              <w:t xml:space="preserve">PUSCH additional DM-RS positions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4330" w14:textId="77777777" w:rsidR="0072098F" w:rsidRDefault="0072098F" w:rsidP="003E7627">
            <w:pPr>
              <w:pStyle w:val="TAL"/>
              <w:keepNext w:val="0"/>
              <w:rPr>
                <w:rFonts w:cs="Arial"/>
                <w:szCs w:val="18"/>
              </w:rPr>
            </w:pPr>
            <w:r>
              <w:rPr>
                <w:rFonts w:cs="Arial"/>
                <w:szCs w:val="18"/>
              </w:rPr>
              <w:t>Declaration of the supported additional DM-RS position(s), i.e., pos0, pos1 or both.</w:t>
            </w:r>
          </w:p>
        </w:tc>
      </w:tr>
      <w:tr w:rsidR="0072098F" w14:paraId="3C93AE95"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B03F19B" w14:textId="77777777" w:rsidR="0072098F" w:rsidRDefault="0072098F" w:rsidP="003E7627">
            <w:pPr>
              <w:pStyle w:val="TAL"/>
              <w:rPr>
                <w:rFonts w:cs="Arial"/>
                <w:szCs w:val="18"/>
              </w:rPr>
            </w:pPr>
            <w:r>
              <w:rPr>
                <w:rFonts w:cs="Arial"/>
                <w:szCs w:val="18"/>
              </w:rPr>
              <w:t>D.102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89CA7" w14:textId="77777777" w:rsidR="0072098F" w:rsidRDefault="0072098F" w:rsidP="003E7627">
            <w:pPr>
              <w:pStyle w:val="TAL"/>
              <w:keepNext w:val="0"/>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E883C" w14:textId="3BDED704" w:rsidR="0072098F" w:rsidRDefault="0072098F" w:rsidP="004441F1">
            <w:pPr>
              <w:pStyle w:val="TAL"/>
              <w:keepNext w:val="0"/>
              <w:rPr>
                <w:rFonts w:cs="Arial"/>
                <w:szCs w:val="18"/>
              </w:rPr>
            </w:pPr>
            <w:r>
              <w:rPr>
                <w:rFonts w:cs="Arial"/>
                <w:szCs w:val="18"/>
              </w:rPr>
              <w:t>Declaration of the supported PUCCH format(s) as specified in</w:t>
            </w:r>
            <w:r>
              <w:t xml:space="preserve"> TS 38.211 </w:t>
            </w:r>
            <w:r>
              <w:rPr>
                <w:rFonts w:cs="Arial"/>
                <w:szCs w:val="18"/>
              </w:rPr>
              <w:t>[</w:t>
            </w:r>
            <w:r w:rsidR="004441F1">
              <w:rPr>
                <w:rFonts w:cs="Arial"/>
                <w:szCs w:val="18"/>
              </w:rPr>
              <w:t>8</w:t>
            </w:r>
            <w:r>
              <w:rPr>
                <w:rFonts w:cs="Arial"/>
                <w:szCs w:val="18"/>
              </w:rPr>
              <w:t xml:space="preserve">], i.e., format 0, format 1, format 2, format 3, </w:t>
            </w:r>
            <w:proofErr w:type="gramStart"/>
            <w:r>
              <w:rPr>
                <w:rFonts w:cs="Arial"/>
                <w:szCs w:val="18"/>
              </w:rPr>
              <w:t>format</w:t>
            </w:r>
            <w:proofErr w:type="gramEnd"/>
            <w:r>
              <w:rPr>
                <w:rFonts w:cs="Arial"/>
                <w:szCs w:val="18"/>
              </w:rPr>
              <w:t xml:space="preserve"> 4.</w:t>
            </w:r>
          </w:p>
        </w:tc>
      </w:tr>
      <w:tr w:rsidR="0072098F" w14:paraId="4964BD11"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089D5ECD" w14:textId="77777777" w:rsidR="0072098F" w:rsidRDefault="0072098F" w:rsidP="003E7627">
            <w:pPr>
              <w:pStyle w:val="TAL"/>
              <w:rPr>
                <w:rFonts w:cs="Arial"/>
                <w:szCs w:val="18"/>
              </w:rPr>
            </w:pPr>
            <w:r>
              <w:rPr>
                <w:rFonts w:cs="Arial"/>
                <w:szCs w:val="18"/>
              </w:rPr>
              <w:t>D.103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A9BB1" w14:textId="77777777" w:rsidR="0072098F" w:rsidRDefault="0072098F" w:rsidP="003E7627">
            <w:pPr>
              <w:pStyle w:val="TAL"/>
              <w:keepNext w:val="0"/>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39824" w14:textId="5DA7A5F3" w:rsidR="0072098F" w:rsidRDefault="0072098F" w:rsidP="003E7627">
            <w:pPr>
              <w:pStyle w:val="TAL"/>
              <w:keepNext w:val="0"/>
              <w:rPr>
                <w:rFonts w:cs="Arial"/>
                <w:szCs w:val="18"/>
              </w:rPr>
            </w:pPr>
            <w:r>
              <w:rPr>
                <w:rFonts w:cs="Arial"/>
                <w:szCs w:val="18"/>
              </w:rPr>
              <w:t xml:space="preserve">Declaration of the supported PRACH format(s) </w:t>
            </w:r>
            <w:r>
              <w:t>as specified in TS 38.211 [</w:t>
            </w:r>
            <w:r w:rsidR="004441F1">
              <w:rPr>
                <w:rFonts w:cs="Arial"/>
                <w:szCs w:val="18"/>
              </w:rPr>
              <w:t>8</w:t>
            </w:r>
            <w:r>
              <w:t>],</w:t>
            </w:r>
            <w:r>
              <w:rPr>
                <w:rFonts w:cs="Arial"/>
                <w:szCs w:val="18"/>
              </w:rPr>
              <w:t xml:space="preserve"> i.e., </w:t>
            </w:r>
            <w:r>
              <w:rPr>
                <w:rFonts w:cs="Arial"/>
                <w:szCs w:val="18"/>
                <w:lang w:eastAsia="zh-CN"/>
              </w:rPr>
              <w:t xml:space="preserve">format: </w:t>
            </w:r>
            <w:r>
              <w:rPr>
                <w:rFonts w:cs="Arial"/>
                <w:szCs w:val="18"/>
              </w:rPr>
              <w:t xml:space="preserve">0, A1, A2, A3, B4, C0, </w:t>
            </w:r>
            <w:proofErr w:type="gramStart"/>
            <w:r>
              <w:rPr>
                <w:rFonts w:cs="Arial"/>
                <w:szCs w:val="18"/>
              </w:rPr>
              <w:t>C2</w:t>
            </w:r>
            <w:proofErr w:type="gramEnd"/>
            <w:r>
              <w:rPr>
                <w:rFonts w:cs="Arial"/>
                <w:szCs w:val="18"/>
              </w:rPr>
              <w:t>.</w:t>
            </w:r>
          </w:p>
          <w:p w14:paraId="19305175" w14:textId="1349BFC3" w:rsidR="0072098F" w:rsidRDefault="0072098F" w:rsidP="004441F1">
            <w:pPr>
              <w:pStyle w:val="TAL"/>
              <w:keepNext w:val="0"/>
              <w:rPr>
                <w:rFonts w:cs="Arial"/>
                <w:szCs w:val="18"/>
              </w:rPr>
            </w:pPr>
            <w:r>
              <w:rPr>
                <w:rFonts w:cs="Arial"/>
                <w:szCs w:val="18"/>
              </w:rPr>
              <w:t xml:space="preserve">Declaration of the supported </w:t>
            </w:r>
            <w:r>
              <w:rPr>
                <w:rFonts w:cs="Arial"/>
                <w:szCs w:val="18"/>
                <w:lang w:eastAsia="zh-CN"/>
              </w:rPr>
              <w:t xml:space="preserve">SCS(s) per supported PRACH format with </w:t>
            </w:r>
            <w:r>
              <w:t>short sequence, as specified in TS 38.211 </w:t>
            </w:r>
            <w:r w:rsidR="004441F1">
              <w:t>[8</w:t>
            </w:r>
            <w:r>
              <w:t xml:space="preserve">], i.e., </w:t>
            </w:r>
            <w:r>
              <w:rPr>
                <w:rFonts w:cs="Arial"/>
                <w:szCs w:val="18"/>
              </w:rPr>
              <w:t>15 kHz, 30 kHz or both.</w:t>
            </w:r>
          </w:p>
        </w:tc>
      </w:tr>
      <w:tr w:rsidR="0072098F" w14:paraId="51F6DFA5"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8B61B14" w14:textId="77777777" w:rsidR="0072098F" w:rsidRDefault="0072098F" w:rsidP="003E7627">
            <w:pPr>
              <w:pStyle w:val="TAL"/>
              <w:rPr>
                <w:rFonts w:cs="Arial"/>
                <w:szCs w:val="18"/>
              </w:rPr>
            </w:pPr>
            <w:r>
              <w:t>D.104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9A94E" w14:textId="77777777" w:rsidR="0072098F" w:rsidRDefault="0072098F" w:rsidP="003E7627">
            <w:pPr>
              <w:pStyle w:val="TAL"/>
              <w:keepNext w:val="0"/>
              <w:rPr>
                <w:rFonts w:cs="Arial"/>
                <w:szCs w:val="18"/>
              </w:rPr>
            </w:pPr>
            <w:r>
              <w:rPr>
                <w:rFonts w:cs="Arial"/>
                <w:szCs w:val="18"/>
                <w:lang w:eastAsia="zh-CN"/>
              </w:rPr>
              <w:t>A</w:t>
            </w:r>
            <w:r>
              <w:rPr>
                <w:rFonts w:cs="Arial"/>
                <w:szCs w:val="18"/>
              </w:rPr>
              <w:t xml:space="preserve">dditional DM-RS </w:t>
            </w:r>
            <w:r>
              <w:rPr>
                <w:rFonts w:cs="Arial"/>
                <w:szCs w:val="18"/>
                <w:lang w:eastAsia="zh-CN"/>
              </w:rPr>
              <w:t>for PUCCH format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0E369" w14:textId="77777777" w:rsidR="0072098F" w:rsidRDefault="0072098F" w:rsidP="003E7627">
            <w:pPr>
              <w:pStyle w:val="TAL"/>
              <w:keepNext w:val="0"/>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r>
      <w:tr w:rsidR="0072098F" w14:paraId="44186F02"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06EE9882" w14:textId="77777777" w:rsidR="0072098F" w:rsidRDefault="0072098F" w:rsidP="003E7627">
            <w:pPr>
              <w:pStyle w:val="TAL"/>
            </w:pPr>
            <w:r>
              <w:t>D.10</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D655B" w14:textId="77777777" w:rsidR="0072098F" w:rsidRDefault="0072098F" w:rsidP="003E7627">
            <w:pPr>
              <w:pStyle w:val="TAL"/>
              <w:keepNext w:val="0"/>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61B64" w14:textId="77777777" w:rsidR="0072098F" w:rsidRDefault="0072098F" w:rsidP="003E7627">
            <w:pPr>
              <w:pStyle w:val="TAL"/>
              <w:keepNext w:val="0"/>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r>
      <w:tr w:rsidR="0072098F" w14:paraId="2E051480"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78678554" w14:textId="77777777" w:rsidR="0072098F" w:rsidRDefault="0072098F" w:rsidP="003E7627">
            <w:pPr>
              <w:pStyle w:val="TAL"/>
            </w:pPr>
            <w:r>
              <w:t>D.106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2CD0B" w14:textId="77777777" w:rsidR="0072098F" w:rsidRDefault="0072098F" w:rsidP="003E7627">
            <w:pPr>
              <w:pStyle w:val="TAL"/>
              <w:keepNext w:val="0"/>
              <w:rPr>
                <w:rFonts w:cs="Arial"/>
                <w:szCs w:val="18"/>
                <w:lang w:eastAsia="zh-CN"/>
              </w:rPr>
            </w:pPr>
            <w:r>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0FDA1" w14:textId="77777777" w:rsidR="0072098F" w:rsidRDefault="0072098F" w:rsidP="003E7627">
            <w:pPr>
              <w:pStyle w:val="TAL"/>
              <w:keepNext w:val="0"/>
              <w:rPr>
                <w:rFonts w:cs="Arial"/>
                <w:szCs w:val="18"/>
              </w:rPr>
            </w:pPr>
            <w:r>
              <w:rPr>
                <w:rFonts w:cs="Arial"/>
                <w:szCs w:val="18"/>
              </w:rPr>
              <w:t>Declaration of multi-slot PUCCH support.</w:t>
            </w:r>
          </w:p>
        </w:tc>
      </w:tr>
      <w:tr w:rsidR="0072098F" w14:paraId="1AFDD5BD"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13F03ACF" w14:textId="77777777" w:rsidR="0072098F" w:rsidRDefault="0072098F" w:rsidP="003E7627">
            <w:pPr>
              <w:pStyle w:val="TAL"/>
            </w:pPr>
            <w:r>
              <w:rPr>
                <w:lang w:eastAsia="zh-CN"/>
              </w:rPr>
              <w:t>D.107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D58B" w14:textId="77777777" w:rsidR="0072098F" w:rsidRDefault="0072098F" w:rsidP="003E7627">
            <w:pPr>
              <w:pStyle w:val="TAL"/>
              <w:keepNext w:val="0"/>
              <w:rPr>
                <w:rFonts w:cs="Arial"/>
                <w:szCs w:val="18"/>
                <w:lang w:eastAsia="zh-CN"/>
              </w:rPr>
            </w:pPr>
            <w:r>
              <w:rPr>
                <w:rFonts w:cs="Arial"/>
                <w:szCs w:val="18"/>
                <w:lang w:eastAsia="zh-CN"/>
              </w:rPr>
              <w:t>UL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8EDC4" w14:textId="77777777" w:rsidR="0072098F" w:rsidRDefault="0072098F" w:rsidP="003E7627">
            <w:pPr>
              <w:pStyle w:val="TAL"/>
              <w:keepNext w:val="0"/>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r>
      <w:tr w:rsidR="0072098F" w:rsidRPr="0072098F" w14:paraId="4AB30C71"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tcPr>
          <w:p w14:paraId="3468FD22" w14:textId="6401A15B" w:rsidR="0072098F" w:rsidRDefault="0072098F" w:rsidP="003E7627">
            <w:pPr>
              <w:pStyle w:val="TAL"/>
              <w:rPr>
                <w:lang w:eastAsia="zh-CN"/>
              </w:rPr>
            </w:pPr>
            <w:r>
              <w:rPr>
                <w:rFonts w:hint="eastAsia"/>
                <w:lang w:eastAsia="zh-CN"/>
              </w:rPr>
              <w:t>D</w:t>
            </w:r>
            <w:r>
              <w:rPr>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tcPr>
          <w:p w14:paraId="3AC3C324" w14:textId="217FA8F1" w:rsidR="0072098F" w:rsidRDefault="0072098F" w:rsidP="00021CA1">
            <w:pPr>
              <w:pStyle w:val="TAL"/>
              <w:keepNext w:val="0"/>
              <w:rPr>
                <w:rFonts w:cs="Arial"/>
                <w:szCs w:val="18"/>
                <w:lang w:eastAsia="zh-CN"/>
              </w:rPr>
            </w:pPr>
            <w:r>
              <w:rPr>
                <w:rFonts w:cs="Arial" w:hint="eastAsia"/>
                <w:szCs w:val="18"/>
                <w:lang w:eastAsia="zh-CN"/>
              </w:rPr>
              <w:t>M</w:t>
            </w:r>
            <w:r>
              <w:rPr>
                <w:rFonts w:cs="Arial"/>
                <w:szCs w:val="18"/>
                <w:lang w:eastAsia="zh-CN"/>
              </w:rPr>
              <w:t>odulation order</w:t>
            </w:r>
          </w:p>
        </w:tc>
        <w:tc>
          <w:tcPr>
            <w:tcW w:w="0" w:type="auto"/>
            <w:tcBorders>
              <w:top w:val="single" w:sz="4" w:space="0" w:color="auto"/>
              <w:left w:val="single" w:sz="4" w:space="0" w:color="auto"/>
              <w:bottom w:val="single" w:sz="4" w:space="0" w:color="auto"/>
              <w:right w:val="single" w:sz="4" w:space="0" w:color="auto"/>
            </w:tcBorders>
            <w:vAlign w:val="center"/>
          </w:tcPr>
          <w:p w14:paraId="032201FE" w14:textId="7BCF18ED" w:rsidR="0072098F" w:rsidRDefault="0072098F" w:rsidP="003E7627">
            <w:pPr>
              <w:pStyle w:val="TAL"/>
              <w:keepNext w:val="0"/>
              <w:rPr>
                <w:rFonts w:cs="Arial"/>
                <w:szCs w:val="18"/>
                <w:lang w:eastAsia="zh-CN"/>
              </w:rPr>
            </w:pPr>
            <w:r>
              <w:rPr>
                <w:rFonts w:cs="Arial"/>
                <w:szCs w:val="18"/>
              </w:rPr>
              <w:t>Declaration of the supported modulation order, i.e. QPSK, 16QAM, 64QAM</w:t>
            </w:r>
          </w:p>
        </w:tc>
      </w:tr>
      <w:tr w:rsidR="0072098F" w:rsidRPr="0072098F" w14:paraId="661E2119" w14:textId="77777777" w:rsidTr="0072098F">
        <w:trPr>
          <w:cantSplit/>
        </w:trPr>
        <w:tc>
          <w:tcPr>
            <w:tcW w:w="0" w:type="auto"/>
            <w:tcBorders>
              <w:top w:val="single" w:sz="4" w:space="0" w:color="auto"/>
              <w:left w:val="single" w:sz="4" w:space="0" w:color="auto"/>
              <w:bottom w:val="single" w:sz="4" w:space="0" w:color="auto"/>
              <w:right w:val="single" w:sz="4" w:space="0" w:color="auto"/>
            </w:tcBorders>
            <w:vAlign w:val="center"/>
          </w:tcPr>
          <w:p w14:paraId="5E7F9821" w14:textId="4AF28D00" w:rsidR="0072098F" w:rsidRDefault="0072098F" w:rsidP="003E7627">
            <w:pPr>
              <w:pStyle w:val="TAL"/>
              <w:rPr>
                <w:lang w:eastAsia="zh-CN"/>
              </w:rPr>
            </w:pPr>
            <w:r>
              <w:rPr>
                <w:rFonts w:hint="eastAsia"/>
                <w:lang w:eastAsia="zh-CN"/>
              </w:rPr>
              <w:t>D</w:t>
            </w:r>
            <w:r>
              <w:rPr>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tcPr>
          <w:p w14:paraId="5FFC03F0" w14:textId="6EDDB40B" w:rsidR="0072098F" w:rsidRDefault="0072098F" w:rsidP="003E7627">
            <w:pPr>
              <w:pStyle w:val="TAL"/>
              <w:keepNext w:val="0"/>
              <w:rPr>
                <w:rFonts w:cs="Arial"/>
                <w:szCs w:val="18"/>
                <w:lang w:eastAsia="zh-CN"/>
              </w:rPr>
            </w:pPr>
            <w:r>
              <w:rPr>
                <w:rFonts w:cs="Arial" w:hint="eastAsia"/>
                <w:szCs w:val="18"/>
                <w:lang w:eastAsia="zh-CN"/>
              </w:rPr>
              <w:t>D</w:t>
            </w:r>
            <w:r>
              <w:rPr>
                <w:rFonts w:cs="Arial"/>
                <w:szCs w:val="18"/>
                <w:lang w:eastAsia="zh-CN"/>
              </w:rPr>
              <w:t>FT-s-OFDM</w:t>
            </w:r>
          </w:p>
        </w:tc>
        <w:tc>
          <w:tcPr>
            <w:tcW w:w="0" w:type="auto"/>
            <w:tcBorders>
              <w:top w:val="single" w:sz="4" w:space="0" w:color="auto"/>
              <w:left w:val="single" w:sz="4" w:space="0" w:color="auto"/>
              <w:bottom w:val="single" w:sz="4" w:space="0" w:color="auto"/>
              <w:right w:val="single" w:sz="4" w:space="0" w:color="auto"/>
            </w:tcBorders>
            <w:vAlign w:val="center"/>
          </w:tcPr>
          <w:p w14:paraId="622FFD87" w14:textId="5069500F" w:rsidR="0072098F" w:rsidRDefault="0072098F" w:rsidP="003E7627">
            <w:pPr>
              <w:pStyle w:val="TAL"/>
              <w:keepNext w:val="0"/>
              <w:rPr>
                <w:rFonts w:cs="Arial"/>
                <w:szCs w:val="18"/>
              </w:rPr>
            </w:pPr>
            <w:r>
              <w:rPr>
                <w:rFonts w:cs="Arial"/>
                <w:szCs w:val="18"/>
              </w:rPr>
              <w:t>Declaration of the supported of DFT-s-OFDM, i.e. supported or not supported.</w:t>
            </w:r>
          </w:p>
        </w:tc>
      </w:tr>
    </w:tbl>
    <w:p w14:paraId="36ADE5D6" w14:textId="77777777" w:rsidR="003E7627" w:rsidRPr="003E7627" w:rsidRDefault="003E7627" w:rsidP="003E7627"/>
    <w:p w14:paraId="33E903E1" w14:textId="1987CCEC" w:rsidR="003E7627" w:rsidRDefault="003E7627" w:rsidP="003E7627">
      <w:pPr>
        <w:pStyle w:val="TH"/>
      </w:pPr>
      <w:r>
        <w:t xml:space="preserve">Table </w:t>
      </w:r>
      <w:r w:rsidR="003518CD">
        <w:t>4</w:t>
      </w:r>
      <w:r>
        <w:t>.</w:t>
      </w:r>
      <w:r w:rsidR="003518CD">
        <w:t>6</w:t>
      </w:r>
      <w:r>
        <w:t>-</w:t>
      </w:r>
      <w:r w:rsidR="00021CA1">
        <w:t>2</w:t>
      </w:r>
      <w:r>
        <w:t xml:space="preserve"> Manufacturer declarations for </w:t>
      </w:r>
      <w:r w:rsidR="004441F1">
        <w:rPr>
          <w:i/>
        </w:rPr>
        <w:t>IAB-MT</w:t>
      </w:r>
      <w:r w:rsidRPr="003E7627">
        <w:rPr>
          <w:i/>
        </w:rPr>
        <w:t xml:space="preserve"> t</w:t>
      </w:r>
      <w:r>
        <w:rPr>
          <w:i/>
        </w:rPr>
        <w:t>ype 1-H</w:t>
      </w:r>
      <w: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96"/>
        <w:gridCol w:w="2124"/>
        <w:gridCol w:w="5509"/>
      </w:tblGrid>
      <w:tr w:rsidR="00400804" w14:paraId="26A5F0B1" w14:textId="77777777" w:rsidTr="0072098F">
        <w:trPr>
          <w:cantSplit/>
          <w:trHeight w:val="424"/>
          <w:jc w:val="center"/>
        </w:trPr>
        <w:tc>
          <w:tcPr>
            <w:tcW w:w="0" w:type="auto"/>
            <w:tcBorders>
              <w:top w:val="single" w:sz="4" w:space="0" w:color="auto"/>
              <w:left w:val="single" w:sz="4" w:space="0" w:color="auto"/>
              <w:right w:val="single" w:sz="4" w:space="0" w:color="auto"/>
            </w:tcBorders>
            <w:vAlign w:val="center"/>
            <w:hideMark/>
          </w:tcPr>
          <w:p w14:paraId="0D469B9E" w14:textId="14ADABEE" w:rsidR="0072098F" w:rsidRDefault="0072098F" w:rsidP="0072098F">
            <w:pPr>
              <w:pStyle w:val="TAH"/>
              <w:rPr>
                <w:rFonts w:cs="Arial"/>
                <w:szCs w:val="18"/>
              </w:rPr>
            </w:pPr>
            <w:r>
              <w:t>Declaration identifier</w:t>
            </w:r>
          </w:p>
        </w:tc>
        <w:tc>
          <w:tcPr>
            <w:tcW w:w="0" w:type="auto"/>
            <w:tcBorders>
              <w:top w:val="single" w:sz="4" w:space="0" w:color="auto"/>
              <w:left w:val="single" w:sz="4" w:space="0" w:color="auto"/>
              <w:right w:val="single" w:sz="4" w:space="0" w:color="auto"/>
            </w:tcBorders>
            <w:vAlign w:val="center"/>
            <w:hideMark/>
          </w:tcPr>
          <w:p w14:paraId="68CCBDCF" w14:textId="77777777" w:rsidR="0072098F" w:rsidRDefault="0072098F" w:rsidP="003E7627">
            <w:pPr>
              <w:pStyle w:val="TAH"/>
              <w:rPr>
                <w:rFonts w:cs="Arial"/>
                <w:szCs w:val="18"/>
              </w:rPr>
            </w:pPr>
            <w:r>
              <w:t>Declaration</w:t>
            </w:r>
          </w:p>
        </w:tc>
        <w:tc>
          <w:tcPr>
            <w:tcW w:w="0" w:type="auto"/>
            <w:tcBorders>
              <w:top w:val="single" w:sz="4" w:space="0" w:color="auto"/>
              <w:left w:val="single" w:sz="4" w:space="0" w:color="auto"/>
              <w:right w:val="single" w:sz="4" w:space="0" w:color="auto"/>
            </w:tcBorders>
            <w:vAlign w:val="center"/>
            <w:hideMark/>
          </w:tcPr>
          <w:p w14:paraId="73ABF369" w14:textId="03EA4333" w:rsidR="0072098F" w:rsidRDefault="0072098F" w:rsidP="003E7627">
            <w:pPr>
              <w:pStyle w:val="TAH"/>
            </w:pPr>
            <w:r>
              <w:t>Description</w:t>
            </w:r>
          </w:p>
        </w:tc>
      </w:tr>
      <w:tr w:rsidR="00EB24DF" w14:paraId="18CE578C" w14:textId="77777777" w:rsidTr="00D45A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8254CC" w14:textId="4E730E97" w:rsidR="00EB24DF" w:rsidRDefault="00EB24DF" w:rsidP="00EB24DF">
            <w:pPr>
              <w:pStyle w:val="TAL"/>
              <w:rPr>
                <w:lang w:eastAsia="zh-CN"/>
              </w:rPr>
            </w:pPr>
            <w:r>
              <w:rPr>
                <w:rFonts w:hint="eastAsia"/>
                <w:lang w:eastAsia="zh-CN"/>
              </w:rPr>
              <w:t>D</w:t>
            </w:r>
            <w:r>
              <w:rPr>
                <w:lang w:eastAsia="zh-CN"/>
              </w:rPr>
              <w:t>.204</w:t>
            </w:r>
          </w:p>
        </w:tc>
        <w:tc>
          <w:tcPr>
            <w:tcW w:w="0" w:type="auto"/>
            <w:tcBorders>
              <w:top w:val="single" w:sz="4" w:space="0" w:color="auto"/>
              <w:left w:val="single" w:sz="4" w:space="0" w:color="auto"/>
              <w:bottom w:val="single" w:sz="4" w:space="0" w:color="auto"/>
              <w:right w:val="single" w:sz="4" w:space="0" w:color="auto"/>
            </w:tcBorders>
          </w:tcPr>
          <w:p w14:paraId="0CFC1245" w14:textId="5978026B" w:rsidR="00EB24DF" w:rsidRDefault="00EB24DF" w:rsidP="00EB24DF">
            <w:pPr>
              <w:pStyle w:val="TAL"/>
              <w:rPr>
                <w:rFonts w:cs="Arial"/>
                <w:szCs w:val="18"/>
                <w:lang w:eastAsia="zh-CN"/>
              </w:rPr>
            </w:pPr>
            <w:r w:rsidRPr="0011791F">
              <w:t>Testing of PMI reporting</w:t>
            </w:r>
          </w:p>
        </w:tc>
        <w:tc>
          <w:tcPr>
            <w:tcW w:w="0" w:type="auto"/>
            <w:tcBorders>
              <w:top w:val="single" w:sz="4" w:space="0" w:color="auto"/>
              <w:left w:val="single" w:sz="4" w:space="0" w:color="auto"/>
              <w:bottom w:val="single" w:sz="4" w:space="0" w:color="auto"/>
              <w:right w:val="single" w:sz="4" w:space="0" w:color="auto"/>
            </w:tcBorders>
          </w:tcPr>
          <w:p w14:paraId="3D559F55" w14:textId="1472C8F7" w:rsidR="00EB24DF" w:rsidRDefault="00EB24DF" w:rsidP="00EB24DF">
            <w:pPr>
              <w:pStyle w:val="TAC"/>
              <w:jc w:val="left"/>
            </w:pPr>
            <w:r w:rsidRPr="0011791F">
              <w:t>Declaration on the testing of PMI reporting, i.e. tested or not tested.</w:t>
            </w:r>
          </w:p>
        </w:tc>
      </w:tr>
      <w:tr w:rsidR="00EB24DF" w14:paraId="151986A3" w14:textId="77777777" w:rsidTr="00D45A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76666D" w14:textId="3A1188F6" w:rsidR="00EB24DF" w:rsidRDefault="00EB24DF" w:rsidP="00EB24DF">
            <w:pPr>
              <w:pStyle w:val="TAL"/>
              <w:rPr>
                <w:lang w:eastAsia="zh-CN"/>
              </w:rPr>
            </w:pPr>
            <w:r>
              <w:rPr>
                <w:rFonts w:hint="eastAsia"/>
                <w:lang w:eastAsia="zh-CN"/>
              </w:rPr>
              <w:t>D</w:t>
            </w:r>
            <w:r>
              <w:rPr>
                <w:lang w:eastAsia="zh-CN"/>
              </w:rPr>
              <w:t>.205</w:t>
            </w:r>
          </w:p>
        </w:tc>
        <w:tc>
          <w:tcPr>
            <w:tcW w:w="0" w:type="auto"/>
            <w:tcBorders>
              <w:top w:val="single" w:sz="4" w:space="0" w:color="auto"/>
              <w:left w:val="single" w:sz="4" w:space="0" w:color="auto"/>
              <w:bottom w:val="single" w:sz="4" w:space="0" w:color="auto"/>
              <w:right w:val="single" w:sz="4" w:space="0" w:color="auto"/>
            </w:tcBorders>
          </w:tcPr>
          <w:p w14:paraId="0F443606" w14:textId="62BEB2C9" w:rsidR="00EB24DF" w:rsidRDefault="00EB24DF" w:rsidP="00EB24DF">
            <w:pPr>
              <w:pStyle w:val="TAL"/>
              <w:rPr>
                <w:rFonts w:cs="Arial"/>
                <w:szCs w:val="18"/>
                <w:lang w:eastAsia="zh-CN"/>
              </w:rPr>
            </w:pPr>
            <w:r w:rsidRPr="0011791F">
              <w:t>Testing of RI reporting</w:t>
            </w:r>
          </w:p>
        </w:tc>
        <w:tc>
          <w:tcPr>
            <w:tcW w:w="0" w:type="auto"/>
            <w:tcBorders>
              <w:top w:val="single" w:sz="4" w:space="0" w:color="auto"/>
              <w:left w:val="single" w:sz="4" w:space="0" w:color="auto"/>
              <w:bottom w:val="single" w:sz="4" w:space="0" w:color="auto"/>
              <w:right w:val="single" w:sz="4" w:space="0" w:color="auto"/>
            </w:tcBorders>
          </w:tcPr>
          <w:p w14:paraId="46D9302A" w14:textId="7A41DDA4" w:rsidR="00EB24DF" w:rsidRDefault="00EB24DF" w:rsidP="00EB24DF">
            <w:pPr>
              <w:pStyle w:val="TAC"/>
              <w:jc w:val="left"/>
            </w:pPr>
            <w:r w:rsidRPr="0011791F">
              <w:t>Declaration on the testing of RI reporting, i.e. tested or not tested.</w:t>
            </w:r>
          </w:p>
        </w:tc>
      </w:tr>
    </w:tbl>
    <w:p w14:paraId="27448D7A" w14:textId="77777777" w:rsidR="003E7627" w:rsidRDefault="003E7627" w:rsidP="003E7627">
      <w:pPr>
        <w:rPr>
          <w:lang w:val="nb-NO" w:eastAsia="en-GB"/>
        </w:rPr>
      </w:pPr>
    </w:p>
    <w:p w14:paraId="29363059" w14:textId="5F0DB8D9" w:rsidR="00B117CE" w:rsidRPr="003E7627" w:rsidRDefault="00B117CE" w:rsidP="003E7627">
      <w:pPr>
        <w:rPr>
          <w:lang w:val="nb-NO" w:eastAsia="en-GB"/>
        </w:rPr>
      </w:pPr>
      <w:r>
        <w:rPr>
          <w:color w:val="00B050"/>
        </w:rPr>
        <w:t>Editor’s note: Text and sections on applicability will be added here once wording is agreed.</w:t>
      </w:r>
      <w:bookmarkStart w:id="8" w:name="_GoBack"/>
      <w:bookmarkEnd w:id="8"/>
    </w:p>
    <w:bookmarkEnd w:id="0"/>
    <w:p w14:paraId="0C6EFFFB" w14:textId="6621C719"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F73548">
        <w:rPr>
          <w:rFonts w:ascii="Times New Roman" w:hAnsi="Times New Roman"/>
          <w:i/>
          <w:highlight w:val="yellow"/>
        </w:rPr>
        <w:t xml:space="preserve">TEXT PROPOSAL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195F3" w14:textId="77777777" w:rsidR="00373AA4" w:rsidRDefault="00373AA4">
      <w:r>
        <w:separator/>
      </w:r>
    </w:p>
  </w:endnote>
  <w:endnote w:type="continuationSeparator" w:id="0">
    <w:p w14:paraId="497C3750" w14:textId="77777777" w:rsidR="00373AA4" w:rsidRDefault="0037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21C1A" w14:textId="77777777" w:rsidR="00373AA4" w:rsidRDefault="00373AA4">
      <w:r>
        <w:separator/>
      </w:r>
    </w:p>
  </w:footnote>
  <w:footnote w:type="continuationSeparator" w:id="0">
    <w:p w14:paraId="777E266B" w14:textId="77777777" w:rsidR="00373AA4" w:rsidRDefault="00373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E7627" w:rsidRDefault="003E7627">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2D98"/>
    <w:rsid w:val="00014699"/>
    <w:rsid w:val="00016B01"/>
    <w:rsid w:val="00021CA1"/>
    <w:rsid w:val="00022E4A"/>
    <w:rsid w:val="00030301"/>
    <w:rsid w:val="00047BF6"/>
    <w:rsid w:val="00051974"/>
    <w:rsid w:val="00052721"/>
    <w:rsid w:val="0008042C"/>
    <w:rsid w:val="00081A46"/>
    <w:rsid w:val="00093BCD"/>
    <w:rsid w:val="000A6394"/>
    <w:rsid w:val="000B7FED"/>
    <w:rsid w:val="000C038A"/>
    <w:rsid w:val="000C12D0"/>
    <w:rsid w:val="000C6598"/>
    <w:rsid w:val="000D5510"/>
    <w:rsid w:val="000E585C"/>
    <w:rsid w:val="00103832"/>
    <w:rsid w:val="0011782F"/>
    <w:rsid w:val="0014527F"/>
    <w:rsid w:val="00145D43"/>
    <w:rsid w:val="00154B2E"/>
    <w:rsid w:val="001738B7"/>
    <w:rsid w:val="00174087"/>
    <w:rsid w:val="00175350"/>
    <w:rsid w:val="001813C7"/>
    <w:rsid w:val="001844A1"/>
    <w:rsid w:val="00192C46"/>
    <w:rsid w:val="001A08B3"/>
    <w:rsid w:val="001A7B60"/>
    <w:rsid w:val="001B52F0"/>
    <w:rsid w:val="001B54C1"/>
    <w:rsid w:val="001B7A65"/>
    <w:rsid w:val="001D4848"/>
    <w:rsid w:val="001D5C96"/>
    <w:rsid w:val="001E41F3"/>
    <w:rsid w:val="001F7FD1"/>
    <w:rsid w:val="00201249"/>
    <w:rsid w:val="00213F80"/>
    <w:rsid w:val="00217D90"/>
    <w:rsid w:val="002203D7"/>
    <w:rsid w:val="00224F29"/>
    <w:rsid w:val="00237BE2"/>
    <w:rsid w:val="0025006B"/>
    <w:rsid w:val="0026004D"/>
    <w:rsid w:val="002640DD"/>
    <w:rsid w:val="00264CDB"/>
    <w:rsid w:val="00275D12"/>
    <w:rsid w:val="00284FEB"/>
    <w:rsid w:val="002860C4"/>
    <w:rsid w:val="00291072"/>
    <w:rsid w:val="0029530C"/>
    <w:rsid w:val="002B3A10"/>
    <w:rsid w:val="002B55B4"/>
    <w:rsid w:val="002B5741"/>
    <w:rsid w:val="002B7E94"/>
    <w:rsid w:val="002C2BBC"/>
    <w:rsid w:val="002E0F7F"/>
    <w:rsid w:val="002E7DE6"/>
    <w:rsid w:val="002F49C6"/>
    <w:rsid w:val="002F599A"/>
    <w:rsid w:val="00305409"/>
    <w:rsid w:val="0031497C"/>
    <w:rsid w:val="00342A3C"/>
    <w:rsid w:val="003518CD"/>
    <w:rsid w:val="003609EF"/>
    <w:rsid w:val="0036231A"/>
    <w:rsid w:val="00362C24"/>
    <w:rsid w:val="0037103B"/>
    <w:rsid w:val="00373AA4"/>
    <w:rsid w:val="00374DD4"/>
    <w:rsid w:val="00395A3A"/>
    <w:rsid w:val="003963F3"/>
    <w:rsid w:val="003A292B"/>
    <w:rsid w:val="003C1337"/>
    <w:rsid w:val="003D4481"/>
    <w:rsid w:val="003D503F"/>
    <w:rsid w:val="003D6632"/>
    <w:rsid w:val="003D67B8"/>
    <w:rsid w:val="003E11FB"/>
    <w:rsid w:val="003E1A36"/>
    <w:rsid w:val="003E7627"/>
    <w:rsid w:val="00400804"/>
    <w:rsid w:val="004041BB"/>
    <w:rsid w:val="00410371"/>
    <w:rsid w:val="004242F1"/>
    <w:rsid w:val="004441F1"/>
    <w:rsid w:val="004636AE"/>
    <w:rsid w:val="0046643B"/>
    <w:rsid w:val="00471FD9"/>
    <w:rsid w:val="0047666B"/>
    <w:rsid w:val="0048446A"/>
    <w:rsid w:val="00497354"/>
    <w:rsid w:val="004B75B7"/>
    <w:rsid w:val="004C46FA"/>
    <w:rsid w:val="0050535D"/>
    <w:rsid w:val="00513321"/>
    <w:rsid w:val="0051580D"/>
    <w:rsid w:val="00517E86"/>
    <w:rsid w:val="005262A5"/>
    <w:rsid w:val="00533DB8"/>
    <w:rsid w:val="00544771"/>
    <w:rsid w:val="005456D2"/>
    <w:rsid w:val="00546D77"/>
    <w:rsid w:val="00547111"/>
    <w:rsid w:val="005646DE"/>
    <w:rsid w:val="0056696D"/>
    <w:rsid w:val="00570F34"/>
    <w:rsid w:val="00571BF6"/>
    <w:rsid w:val="00577574"/>
    <w:rsid w:val="005809A3"/>
    <w:rsid w:val="00585C02"/>
    <w:rsid w:val="00592D74"/>
    <w:rsid w:val="005C47AB"/>
    <w:rsid w:val="005C6EB9"/>
    <w:rsid w:val="005D239A"/>
    <w:rsid w:val="005D5B73"/>
    <w:rsid w:val="005E2C44"/>
    <w:rsid w:val="005E76AF"/>
    <w:rsid w:val="005F6E85"/>
    <w:rsid w:val="005F7C17"/>
    <w:rsid w:val="0061148E"/>
    <w:rsid w:val="00616E26"/>
    <w:rsid w:val="00617224"/>
    <w:rsid w:val="00621188"/>
    <w:rsid w:val="006257ED"/>
    <w:rsid w:val="00625BB3"/>
    <w:rsid w:val="006439CC"/>
    <w:rsid w:val="00646A8E"/>
    <w:rsid w:val="00654B64"/>
    <w:rsid w:val="00655D2B"/>
    <w:rsid w:val="00674CF0"/>
    <w:rsid w:val="006830C7"/>
    <w:rsid w:val="00683E8B"/>
    <w:rsid w:val="006858DF"/>
    <w:rsid w:val="00695808"/>
    <w:rsid w:val="006B46FB"/>
    <w:rsid w:val="006B5A0A"/>
    <w:rsid w:val="006E21FB"/>
    <w:rsid w:val="006F0153"/>
    <w:rsid w:val="006F06AD"/>
    <w:rsid w:val="006F179E"/>
    <w:rsid w:val="006F19B0"/>
    <w:rsid w:val="00700D21"/>
    <w:rsid w:val="0070644E"/>
    <w:rsid w:val="00706B51"/>
    <w:rsid w:val="0070794E"/>
    <w:rsid w:val="007134B3"/>
    <w:rsid w:val="0072024B"/>
    <w:rsid w:val="0072098F"/>
    <w:rsid w:val="00733DB3"/>
    <w:rsid w:val="00751283"/>
    <w:rsid w:val="007530B4"/>
    <w:rsid w:val="00760F34"/>
    <w:rsid w:val="007862E2"/>
    <w:rsid w:val="007870E8"/>
    <w:rsid w:val="00792342"/>
    <w:rsid w:val="0079637A"/>
    <w:rsid w:val="007977A8"/>
    <w:rsid w:val="007A226D"/>
    <w:rsid w:val="007A3251"/>
    <w:rsid w:val="007B512A"/>
    <w:rsid w:val="007B7405"/>
    <w:rsid w:val="007B7CDD"/>
    <w:rsid w:val="007C2097"/>
    <w:rsid w:val="007C6AF2"/>
    <w:rsid w:val="007D6A07"/>
    <w:rsid w:val="007D798E"/>
    <w:rsid w:val="007F0AD6"/>
    <w:rsid w:val="007F7259"/>
    <w:rsid w:val="008040A8"/>
    <w:rsid w:val="00811B6B"/>
    <w:rsid w:val="00813D5E"/>
    <w:rsid w:val="00824E89"/>
    <w:rsid w:val="008279FA"/>
    <w:rsid w:val="00841219"/>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91B88"/>
    <w:rsid w:val="00993F44"/>
    <w:rsid w:val="009967DF"/>
    <w:rsid w:val="009A5753"/>
    <w:rsid w:val="009A579D"/>
    <w:rsid w:val="009B2A99"/>
    <w:rsid w:val="009D5037"/>
    <w:rsid w:val="009E3297"/>
    <w:rsid w:val="009F5BC5"/>
    <w:rsid w:val="009F734F"/>
    <w:rsid w:val="00A04AC3"/>
    <w:rsid w:val="00A14D0F"/>
    <w:rsid w:val="00A156C5"/>
    <w:rsid w:val="00A246B6"/>
    <w:rsid w:val="00A3523D"/>
    <w:rsid w:val="00A4155F"/>
    <w:rsid w:val="00A47E70"/>
    <w:rsid w:val="00A50CF0"/>
    <w:rsid w:val="00A66230"/>
    <w:rsid w:val="00A702BF"/>
    <w:rsid w:val="00A7671C"/>
    <w:rsid w:val="00A85506"/>
    <w:rsid w:val="00A85D6A"/>
    <w:rsid w:val="00A9388D"/>
    <w:rsid w:val="00AA2CBC"/>
    <w:rsid w:val="00AA65C8"/>
    <w:rsid w:val="00AC02E6"/>
    <w:rsid w:val="00AC5820"/>
    <w:rsid w:val="00AC7EF9"/>
    <w:rsid w:val="00AD1CD8"/>
    <w:rsid w:val="00AD2F3C"/>
    <w:rsid w:val="00AD48D6"/>
    <w:rsid w:val="00AD7A93"/>
    <w:rsid w:val="00AF2B45"/>
    <w:rsid w:val="00AF3DF7"/>
    <w:rsid w:val="00AF48CE"/>
    <w:rsid w:val="00AF7769"/>
    <w:rsid w:val="00B06A79"/>
    <w:rsid w:val="00B117CE"/>
    <w:rsid w:val="00B11B9E"/>
    <w:rsid w:val="00B13B43"/>
    <w:rsid w:val="00B171D2"/>
    <w:rsid w:val="00B238A4"/>
    <w:rsid w:val="00B258BB"/>
    <w:rsid w:val="00B3382F"/>
    <w:rsid w:val="00B35A7A"/>
    <w:rsid w:val="00B36DE0"/>
    <w:rsid w:val="00B37F04"/>
    <w:rsid w:val="00B431B3"/>
    <w:rsid w:val="00B444A3"/>
    <w:rsid w:val="00B60DC2"/>
    <w:rsid w:val="00B652B5"/>
    <w:rsid w:val="00B67B97"/>
    <w:rsid w:val="00B80D64"/>
    <w:rsid w:val="00B850DD"/>
    <w:rsid w:val="00B9023F"/>
    <w:rsid w:val="00B968C8"/>
    <w:rsid w:val="00BA140E"/>
    <w:rsid w:val="00BA3EC5"/>
    <w:rsid w:val="00BA51D9"/>
    <w:rsid w:val="00BB5DFC"/>
    <w:rsid w:val="00BD279D"/>
    <w:rsid w:val="00BD6BB8"/>
    <w:rsid w:val="00BD7380"/>
    <w:rsid w:val="00C11777"/>
    <w:rsid w:val="00C14366"/>
    <w:rsid w:val="00C2330F"/>
    <w:rsid w:val="00C35DD1"/>
    <w:rsid w:val="00C4532D"/>
    <w:rsid w:val="00C45AA4"/>
    <w:rsid w:val="00C50C67"/>
    <w:rsid w:val="00C66BA2"/>
    <w:rsid w:val="00C71BB7"/>
    <w:rsid w:val="00C84B7B"/>
    <w:rsid w:val="00C95985"/>
    <w:rsid w:val="00CC5026"/>
    <w:rsid w:val="00CC68D0"/>
    <w:rsid w:val="00CD5249"/>
    <w:rsid w:val="00CE0E70"/>
    <w:rsid w:val="00CF28E2"/>
    <w:rsid w:val="00D03F9A"/>
    <w:rsid w:val="00D06D51"/>
    <w:rsid w:val="00D16A38"/>
    <w:rsid w:val="00D24991"/>
    <w:rsid w:val="00D41503"/>
    <w:rsid w:val="00D50255"/>
    <w:rsid w:val="00D618CF"/>
    <w:rsid w:val="00D66520"/>
    <w:rsid w:val="00D76575"/>
    <w:rsid w:val="00D827E5"/>
    <w:rsid w:val="00D84C6D"/>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44CC6"/>
    <w:rsid w:val="00E50C6D"/>
    <w:rsid w:val="00E53DAF"/>
    <w:rsid w:val="00E624B4"/>
    <w:rsid w:val="00E670A7"/>
    <w:rsid w:val="00E85080"/>
    <w:rsid w:val="00E939C8"/>
    <w:rsid w:val="00E96744"/>
    <w:rsid w:val="00EB09B7"/>
    <w:rsid w:val="00EB0E4F"/>
    <w:rsid w:val="00EB24DF"/>
    <w:rsid w:val="00EB290A"/>
    <w:rsid w:val="00EB4256"/>
    <w:rsid w:val="00ED3CF7"/>
    <w:rsid w:val="00EE2825"/>
    <w:rsid w:val="00EE7D7C"/>
    <w:rsid w:val="00EF3761"/>
    <w:rsid w:val="00EF50A0"/>
    <w:rsid w:val="00EF6270"/>
    <w:rsid w:val="00F1735B"/>
    <w:rsid w:val="00F25D98"/>
    <w:rsid w:val="00F300FB"/>
    <w:rsid w:val="00F5751B"/>
    <w:rsid w:val="00F620C2"/>
    <w:rsid w:val="00F62A2B"/>
    <w:rsid w:val="00F73548"/>
    <w:rsid w:val="00F93942"/>
    <w:rsid w:val="00F9466A"/>
    <w:rsid w:val="00F94C78"/>
    <w:rsid w:val="00F95230"/>
    <w:rsid w:val="00FA1684"/>
    <w:rsid w:val="00FB6386"/>
    <w:rsid w:val="00FC13C6"/>
    <w:rsid w:val="00FD04CE"/>
    <w:rsid w:val="00FE7555"/>
    <w:rsid w:val="00FF0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209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首标题"/>
    <w:rsid w:val="00706B51"/>
    <w:rPr>
      <w:rFonts w:ascii="Arial" w:eastAsia="宋体" w:hAnsi="Arial"/>
      <w:sz w:val="24"/>
      <w:lang w:val="en-US" w:eastAsia="zh-CN" w:bidi="ar-SA"/>
    </w:rPr>
  </w:style>
  <w:style w:type="character" w:customStyle="1" w:styleId="ReferenceChar">
    <w:name w:val="Reference Char"/>
    <w:link w:val="Reference"/>
    <w:uiPriority w:val="99"/>
    <w:rsid w:val="00706B51"/>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4E6E8-BE46-4DA9-80AD-EDBAFA3E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2</Pages>
  <Words>475</Words>
  <Characters>2712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Huawei_v2</cp:lastModifiedBy>
  <cp:revision>3</cp:revision>
  <cp:lastPrinted>1900-01-01T00:00:00Z</cp:lastPrinted>
  <dcterms:created xsi:type="dcterms:W3CDTF">2021-05-26T01:52:00Z</dcterms:created>
  <dcterms:modified xsi:type="dcterms:W3CDTF">2021-05-26T12:26:00Z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(3)eSuhJjvD/mYEkPTtIGz63KCGStVjdHC8fmtTobZy3kmge6+HWi9GDXbxZChEyenVd9JgxHk8
9CrhK667yr7VnQfKuWVuNo2R36VUlc9hShnhFIkUj2AlNgI4G2BtewjJXeWbmkuZi6fJYGsy
4SyqRpnxwb61zhokhfu0fFjYUvLpaagS3ESz/Ilx04uoc9l/LqYVmIpvURWtW9H7sfGCAyY1
84K2ZRmiR5sn8o/cqE</vt:lpwstr>
  </property>
  <property fmtid="{D5CDD505-2E9C-101B-9397-08002B2CF9AE}" pid="22" name="_2015_ms_pID_7253431">
    <vt:lpwstr>VDIRhUBoSB4PuLhySDQ2Nb6fRrTA4m7e+ygWKL4wBfqAEel7x5PpVC
qJGme+fNx5P45Z/I9G8RAXhfUdIxCS9JOEQQ6t1HXgU1A+dJdmSSce9YqrQihGaEv0GZ1thx
K39rGOMMlkkHHcF+bA/GW7qI1f1WDU767r2a2ANyt467pME+pwSXFtAMUUrPk23dgYoxR28V
eCWFF43Bpr3N9YM8LuujpVSqG7AVMRrC94HN</vt:lpwstr>
  </property>
  <property fmtid="{D5CDD505-2E9C-101B-9397-08002B2CF9AE}" pid="23" name="_2015_ms_pID_7253432">
    <vt:lpwstr>Cr7B+UuPZndVQfTmYN6+GJk=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1622011109</vt:lpwstr>
  </property>
</Properties>
</file>